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0055" w14:textId="77777777" w:rsidR="006910D8" w:rsidRPr="006910D8" w:rsidRDefault="006910D8" w:rsidP="006910D8">
      <w:pPr>
        <w:rPr>
          <w:rFonts w:ascii="Times New Roman" w:eastAsia="Times New Roman" w:hAnsi="Times New Roman" w:cs="Times New Roman"/>
        </w:rPr>
      </w:pPr>
      <w:r w:rsidRPr="006910D8">
        <w:rPr>
          <w:rFonts w:ascii="Times New Roman" w:eastAsia="Times New Roman" w:hAnsi="Times New Roman" w:cs="Times New Roman"/>
        </w:rPr>
        <w:t xml:space="preserve">Dawn </w:t>
      </w:r>
      <w:proofErr w:type="spellStart"/>
      <w:r w:rsidRPr="006910D8">
        <w:rPr>
          <w:rFonts w:ascii="Times New Roman" w:eastAsia="Times New Roman" w:hAnsi="Times New Roman" w:cs="Times New Roman"/>
        </w:rPr>
        <w:t>Litterio</w:t>
      </w:r>
      <w:proofErr w:type="spellEnd"/>
      <w:r w:rsidRPr="006910D8">
        <w:rPr>
          <w:rFonts w:ascii="Times New Roman" w:eastAsia="Times New Roman" w:hAnsi="Times New Roman" w:cs="Times New Roman"/>
        </w:rPr>
        <w:t>, CPA, MBA, is the Chief Financial Officer.  Dawn is responsible for all the accounting, financial reporting, and human resource aspects of the company. She has worked in a similar capacity in the biotech industry for the past 15 years, for a total of over 30 years’ experience in accounting and finance in other industries. Dawn holds a BBA in Accounting from Loyola University, New Orleans and an MBA from the University of Maryland.  She is also a licensed CPA in the state of Maryland.</w:t>
      </w:r>
    </w:p>
    <w:p w14:paraId="6FD2264F" w14:textId="77777777" w:rsidR="00F91C55" w:rsidRPr="006910D8" w:rsidRDefault="006910D8">
      <w:bookmarkStart w:id="0" w:name="_GoBack"/>
      <w:bookmarkEnd w:id="0"/>
    </w:p>
    <w:sectPr w:rsidR="00F91C55" w:rsidRPr="006910D8" w:rsidSect="001D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8"/>
    <w:rsid w:val="001D4F74"/>
    <w:rsid w:val="006910D8"/>
    <w:rsid w:val="008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9D921"/>
  <w14:defaultImageDpi w14:val="32767"/>
  <w15:chartTrackingRefBased/>
  <w15:docId w15:val="{520F696C-DF5A-124E-BD3F-8CD9A39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4">
    <w:name w:val="color_24"/>
    <w:basedOn w:val="DefaultParagraphFont"/>
    <w:rsid w:val="0069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Fischer</dc:creator>
  <cp:keywords/>
  <dc:description/>
  <cp:lastModifiedBy>Jeff Fischer</cp:lastModifiedBy>
  <cp:revision>1</cp:revision>
  <dcterms:created xsi:type="dcterms:W3CDTF">2019-10-10T12:59:00Z</dcterms:created>
  <dcterms:modified xsi:type="dcterms:W3CDTF">2019-10-10T13:00:00Z</dcterms:modified>
</cp:coreProperties>
</file>